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A5D" w:rsidRPr="00223FA0" w:rsidRDefault="00C83D96" w:rsidP="00CB0A5D">
      <w:pPr>
        <w:pStyle w:val="1"/>
        <w:keepNext/>
        <w:spacing w:before="129"/>
        <w:ind w:left="0" w:firstLine="142"/>
      </w:pPr>
      <w:r w:rsidRPr="00C83D96">
        <w:rPr>
          <w:noProof/>
          <w:lang w:eastAsia="ru-RU"/>
        </w:rPr>
        <w:drawing>
          <wp:inline distT="0" distB="0" distL="0" distR="0" wp14:anchorId="372BFC00" wp14:editId="22F3B9B0">
            <wp:extent cx="3322320" cy="290703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23899" cy="2908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F095E" w:rsidRPr="00223FA0">
        <w:rPr>
          <w:noProof/>
          <w:lang w:eastAsia="ru-RU"/>
        </w:rPr>
        <w:t xml:space="preserve"> </w:t>
      </w:r>
    </w:p>
    <w:p w:rsidR="00CB0A5D" w:rsidRPr="00223FA0" w:rsidRDefault="004F095E" w:rsidP="00CB0A5D">
      <w:pPr>
        <w:pStyle w:val="a8"/>
        <w:spacing w:before="240"/>
        <w:ind w:firstLine="142"/>
        <w:jc w:val="center"/>
        <w:rPr>
          <w:i w:val="0"/>
          <w:color w:val="auto"/>
          <w:sz w:val="28"/>
          <w:szCs w:val="28"/>
        </w:rPr>
      </w:pPr>
      <w:bookmarkStart w:id="0" w:name="_GoBack"/>
      <w:r w:rsidRPr="00223FA0">
        <w:rPr>
          <w:i w:val="0"/>
          <w:color w:val="auto"/>
          <w:sz w:val="28"/>
          <w:szCs w:val="28"/>
        </w:rPr>
        <w:t>Т</w:t>
      </w:r>
      <w:r w:rsidR="00CB0A5D" w:rsidRPr="00223FA0">
        <w:rPr>
          <w:i w:val="0"/>
          <w:color w:val="auto"/>
          <w:sz w:val="28"/>
          <w:szCs w:val="28"/>
        </w:rPr>
        <w:t xml:space="preserve">абло </w:t>
      </w:r>
      <w:r w:rsidR="003214C9" w:rsidRPr="00223FA0">
        <w:rPr>
          <w:i w:val="0"/>
          <w:color w:val="auto"/>
          <w:sz w:val="28"/>
          <w:szCs w:val="28"/>
        </w:rPr>
        <w:t>двухстороннее</w:t>
      </w:r>
      <w:r w:rsidR="00A34E0C">
        <w:rPr>
          <w:i w:val="0"/>
          <w:color w:val="auto"/>
          <w:sz w:val="28"/>
          <w:szCs w:val="28"/>
        </w:rPr>
        <w:t xml:space="preserve"> для гиревого спорта Электрон 12</w:t>
      </w:r>
      <w:r w:rsidR="00B77E13" w:rsidRPr="00223FA0">
        <w:rPr>
          <w:i w:val="0"/>
          <w:color w:val="auto"/>
          <w:sz w:val="28"/>
          <w:szCs w:val="28"/>
        </w:rPr>
        <w:t>0</w:t>
      </w:r>
      <w:r w:rsidR="003214C9" w:rsidRPr="00223FA0">
        <w:rPr>
          <w:i w:val="0"/>
          <w:color w:val="auto"/>
          <w:sz w:val="28"/>
          <w:szCs w:val="28"/>
          <w:lang w:val="en-US"/>
        </w:rPr>
        <w:t>C</w:t>
      </w:r>
      <w:r w:rsidR="00C87AC4">
        <w:rPr>
          <w:i w:val="0"/>
          <w:color w:val="auto"/>
          <w:sz w:val="28"/>
          <w:szCs w:val="28"/>
        </w:rPr>
        <w:t>3-100</w:t>
      </w:r>
      <w:r w:rsidR="003214C9" w:rsidRPr="00223FA0">
        <w:rPr>
          <w:i w:val="0"/>
          <w:color w:val="auto"/>
          <w:sz w:val="28"/>
          <w:szCs w:val="28"/>
          <w:lang w:val="en-US"/>
        </w:rPr>
        <w:t>C</w:t>
      </w:r>
      <w:r w:rsidR="003214C9" w:rsidRPr="00223FA0">
        <w:rPr>
          <w:i w:val="0"/>
          <w:color w:val="auto"/>
          <w:sz w:val="28"/>
          <w:szCs w:val="28"/>
        </w:rPr>
        <w:t>4-</w:t>
      </w:r>
      <w:r w:rsidR="003214C9" w:rsidRPr="00223FA0">
        <w:rPr>
          <w:i w:val="0"/>
          <w:color w:val="auto"/>
          <w:sz w:val="28"/>
          <w:szCs w:val="28"/>
          <w:lang w:val="en-US"/>
        </w:rPr>
        <w:t>R</w:t>
      </w:r>
      <w:r w:rsidR="003214C9" w:rsidRPr="00223FA0">
        <w:rPr>
          <w:i w:val="0"/>
          <w:color w:val="auto"/>
          <w:sz w:val="28"/>
          <w:szCs w:val="28"/>
        </w:rPr>
        <w:t>0,5</w:t>
      </w:r>
      <w:bookmarkEnd w:id="0"/>
    </w:p>
    <w:p w:rsidR="00EB1C12" w:rsidRDefault="00CB0A5D" w:rsidP="00223FA0">
      <w:pPr>
        <w:rPr>
          <w:sz w:val="28"/>
          <w:szCs w:val="28"/>
        </w:rPr>
      </w:pPr>
      <w:r w:rsidRPr="00223FA0">
        <w:rPr>
          <w:sz w:val="28"/>
          <w:szCs w:val="28"/>
        </w:rPr>
        <w:t>Характеристики:</w:t>
      </w:r>
    </w:p>
    <w:p w:rsidR="00C83D96" w:rsidRPr="00223FA0" w:rsidRDefault="00C83D96" w:rsidP="00223FA0">
      <w:pPr>
        <w:rPr>
          <w:sz w:val="28"/>
          <w:szCs w:val="2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213"/>
        <w:gridCol w:w="5214"/>
      </w:tblGrid>
      <w:tr w:rsidR="00EB1C12" w:rsidRPr="00223FA0" w:rsidTr="00FE5C6B">
        <w:tc>
          <w:tcPr>
            <w:tcW w:w="5213" w:type="dxa"/>
          </w:tcPr>
          <w:p w:rsidR="00EB1C12" w:rsidRPr="00223FA0" w:rsidRDefault="00EB1C12" w:rsidP="00FE5C6B">
            <w:pPr>
              <w:rPr>
                <w:rFonts w:eastAsia="Calibri"/>
                <w:sz w:val="28"/>
                <w:szCs w:val="28"/>
              </w:rPr>
            </w:pPr>
            <w:r w:rsidRPr="00223FA0">
              <w:rPr>
                <w:rFonts w:eastAsia="Calibri"/>
                <w:sz w:val="28"/>
                <w:szCs w:val="28"/>
              </w:rPr>
              <w:t>Управление</w:t>
            </w:r>
          </w:p>
        </w:tc>
        <w:tc>
          <w:tcPr>
            <w:tcW w:w="5214" w:type="dxa"/>
          </w:tcPr>
          <w:p w:rsidR="00EB1C12" w:rsidRDefault="00E4543D" w:rsidP="003214C9">
            <w:pPr>
              <w:rPr>
                <w:rFonts w:eastAsia="Calibri"/>
                <w:sz w:val="28"/>
                <w:szCs w:val="28"/>
              </w:rPr>
            </w:pPr>
            <w:r w:rsidRPr="006B7AE1">
              <w:rPr>
                <w:rFonts w:eastAsia="Calibri"/>
                <w:sz w:val="28"/>
                <w:szCs w:val="28"/>
              </w:rPr>
              <w:t>Пульт G528 (3 кнопки)</w:t>
            </w:r>
          </w:p>
          <w:p w:rsidR="00E4543D" w:rsidRPr="00223FA0" w:rsidRDefault="00E4543D" w:rsidP="003214C9">
            <w:pPr>
              <w:rPr>
                <w:rFonts w:eastAsia="Calibri"/>
                <w:sz w:val="28"/>
                <w:szCs w:val="28"/>
              </w:rPr>
            </w:pPr>
            <w:r w:rsidRPr="006B7AE1">
              <w:rPr>
                <w:rFonts w:eastAsia="Calibri"/>
                <w:sz w:val="28"/>
                <w:szCs w:val="28"/>
              </w:rPr>
              <w:t>Радио пульт HY-P6994L</w:t>
            </w:r>
          </w:p>
        </w:tc>
      </w:tr>
      <w:tr w:rsidR="005811B6" w:rsidRPr="00223FA0" w:rsidTr="00FE5C6B">
        <w:tc>
          <w:tcPr>
            <w:tcW w:w="5213" w:type="dxa"/>
          </w:tcPr>
          <w:p w:rsidR="005811B6" w:rsidRPr="00223FA0" w:rsidRDefault="005811B6" w:rsidP="00FE5C6B">
            <w:pPr>
              <w:rPr>
                <w:rFonts w:eastAsia="Calibri"/>
                <w:sz w:val="28"/>
                <w:szCs w:val="28"/>
              </w:rPr>
            </w:pPr>
            <w:r w:rsidRPr="00223FA0">
              <w:rPr>
                <w:rFonts w:eastAsia="Calibri"/>
                <w:sz w:val="28"/>
                <w:szCs w:val="28"/>
              </w:rPr>
              <w:t>Подключение</w:t>
            </w:r>
          </w:p>
        </w:tc>
        <w:tc>
          <w:tcPr>
            <w:tcW w:w="5214" w:type="dxa"/>
          </w:tcPr>
          <w:p w:rsidR="005811B6" w:rsidRPr="00223FA0" w:rsidRDefault="00E4543D" w:rsidP="00E4543D">
            <w:pPr>
              <w:rPr>
                <w:rFonts w:eastAsia="Calibri"/>
                <w:sz w:val="28"/>
                <w:szCs w:val="28"/>
              </w:rPr>
            </w:pPr>
            <w:r w:rsidRPr="00223FA0">
              <w:rPr>
                <w:rFonts w:eastAsia="Calibri"/>
                <w:sz w:val="28"/>
                <w:szCs w:val="28"/>
              </w:rPr>
              <w:t>Синхрониз</w:t>
            </w:r>
            <w:r>
              <w:rPr>
                <w:rFonts w:eastAsia="Calibri"/>
                <w:sz w:val="28"/>
                <w:szCs w:val="28"/>
              </w:rPr>
              <w:t>ация</w:t>
            </w:r>
            <w:r w:rsidRPr="00223FA0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таймера </w:t>
            </w:r>
            <w:r w:rsidRPr="00223FA0">
              <w:rPr>
                <w:rFonts w:eastAsia="Calibri"/>
                <w:sz w:val="28"/>
                <w:szCs w:val="28"/>
              </w:rPr>
              <w:t>по радиосвязи</w:t>
            </w:r>
            <w:r>
              <w:rPr>
                <w:rFonts w:eastAsia="Calibri"/>
                <w:sz w:val="28"/>
                <w:szCs w:val="28"/>
              </w:rPr>
              <w:br/>
              <w:t>Табло из комплекта п</w:t>
            </w:r>
            <w:r w:rsidR="005811B6" w:rsidRPr="00223FA0">
              <w:rPr>
                <w:rFonts w:eastAsia="Calibri"/>
                <w:sz w:val="28"/>
                <w:szCs w:val="28"/>
              </w:rPr>
              <w:t>одключа</w:t>
            </w:r>
            <w:r>
              <w:rPr>
                <w:rFonts w:eastAsia="Calibri"/>
                <w:sz w:val="28"/>
                <w:szCs w:val="28"/>
              </w:rPr>
              <w:t>ются</w:t>
            </w:r>
            <w:r w:rsidR="005811B6" w:rsidRPr="00223FA0">
              <w:rPr>
                <w:rFonts w:eastAsia="Calibri"/>
                <w:sz w:val="28"/>
                <w:szCs w:val="28"/>
              </w:rPr>
              <w:t xml:space="preserve"> к основному табло</w:t>
            </w:r>
            <w:r>
              <w:rPr>
                <w:rFonts w:eastAsia="Calibri"/>
                <w:sz w:val="28"/>
                <w:szCs w:val="28"/>
              </w:rPr>
              <w:t xml:space="preserve"> (1 шт. из комплекта) по радио связи</w:t>
            </w:r>
          </w:p>
        </w:tc>
      </w:tr>
      <w:tr w:rsidR="00EB1C12" w:rsidRPr="00223FA0" w:rsidTr="00FE5C6B">
        <w:tc>
          <w:tcPr>
            <w:tcW w:w="5213" w:type="dxa"/>
          </w:tcPr>
          <w:p w:rsidR="00EB1C12" w:rsidRPr="00223FA0" w:rsidRDefault="00EB1C12" w:rsidP="00FE5C6B">
            <w:pPr>
              <w:rPr>
                <w:rFonts w:eastAsia="Calibri"/>
                <w:sz w:val="28"/>
                <w:szCs w:val="28"/>
              </w:rPr>
            </w:pPr>
            <w:r w:rsidRPr="00223FA0">
              <w:rPr>
                <w:rFonts w:eastAsia="Calibri"/>
                <w:sz w:val="28"/>
                <w:szCs w:val="28"/>
              </w:rPr>
              <w:t>Индикация</w:t>
            </w:r>
          </w:p>
          <w:p w:rsidR="00EB1C12" w:rsidRPr="00223FA0" w:rsidRDefault="00EB1C12" w:rsidP="00FE5C6B">
            <w:pPr>
              <w:rPr>
                <w:rFonts w:eastAsia="Calibri"/>
                <w:sz w:val="28"/>
                <w:szCs w:val="28"/>
              </w:rPr>
            </w:pPr>
            <w:r w:rsidRPr="00223FA0">
              <w:rPr>
                <w:rFonts w:eastAsia="Calibri"/>
                <w:sz w:val="28"/>
                <w:szCs w:val="28"/>
              </w:rPr>
              <w:t>(отображаемая информация, отображение, высота символа, цвет)</w:t>
            </w:r>
          </w:p>
        </w:tc>
        <w:tc>
          <w:tcPr>
            <w:tcW w:w="5214" w:type="dxa"/>
          </w:tcPr>
          <w:p w:rsidR="00EB1C12" w:rsidRPr="00223FA0" w:rsidRDefault="00432A4D" w:rsidP="00FE5C6B">
            <w:pPr>
              <w:rPr>
                <w:color w:val="000000"/>
                <w:sz w:val="28"/>
                <w:szCs w:val="28"/>
              </w:rPr>
            </w:pPr>
            <w:r w:rsidRPr="00223FA0">
              <w:rPr>
                <w:color w:val="000000"/>
                <w:sz w:val="28"/>
                <w:szCs w:val="28"/>
              </w:rPr>
              <w:t>Таймер</w:t>
            </w:r>
            <w:r w:rsidR="00C87AC4">
              <w:rPr>
                <w:color w:val="000000"/>
                <w:sz w:val="28"/>
                <w:szCs w:val="28"/>
              </w:rPr>
              <w:t xml:space="preserve"> – [88:88] – 100</w:t>
            </w:r>
            <w:r w:rsidR="00EB1C12" w:rsidRPr="00223FA0">
              <w:rPr>
                <w:color w:val="000000"/>
                <w:sz w:val="28"/>
                <w:szCs w:val="28"/>
              </w:rPr>
              <w:t xml:space="preserve"> мм – красный</w:t>
            </w:r>
          </w:p>
          <w:p w:rsidR="00EB1C12" w:rsidRPr="00223FA0" w:rsidRDefault="00EB1C12" w:rsidP="00FE5C6B">
            <w:pPr>
              <w:rPr>
                <w:color w:val="000000"/>
                <w:sz w:val="28"/>
                <w:szCs w:val="28"/>
              </w:rPr>
            </w:pPr>
            <w:r w:rsidRPr="00223FA0">
              <w:rPr>
                <w:color w:val="000000"/>
                <w:sz w:val="28"/>
                <w:szCs w:val="28"/>
              </w:rPr>
              <w:t xml:space="preserve">Результат – [888] – </w:t>
            </w:r>
            <w:r w:rsidR="00A34E0C">
              <w:rPr>
                <w:color w:val="000000"/>
                <w:sz w:val="28"/>
                <w:szCs w:val="28"/>
              </w:rPr>
              <w:t>13</w:t>
            </w:r>
            <w:r w:rsidRPr="00223FA0">
              <w:rPr>
                <w:color w:val="000000"/>
                <w:sz w:val="28"/>
                <w:szCs w:val="28"/>
              </w:rPr>
              <w:t>0 мм – красный</w:t>
            </w:r>
          </w:p>
        </w:tc>
      </w:tr>
      <w:tr w:rsidR="00EB1C12" w:rsidRPr="00223FA0" w:rsidTr="00FE5C6B">
        <w:tc>
          <w:tcPr>
            <w:tcW w:w="5213" w:type="dxa"/>
          </w:tcPr>
          <w:p w:rsidR="00EB1C12" w:rsidRPr="00223FA0" w:rsidRDefault="00EB1C12" w:rsidP="00FE5C6B">
            <w:pPr>
              <w:rPr>
                <w:rFonts w:eastAsia="Calibri"/>
                <w:sz w:val="28"/>
                <w:szCs w:val="28"/>
              </w:rPr>
            </w:pPr>
            <w:r w:rsidRPr="00223FA0">
              <w:rPr>
                <w:rFonts w:eastAsia="Calibri"/>
                <w:sz w:val="28"/>
                <w:szCs w:val="28"/>
              </w:rPr>
              <w:t>Яркость</w:t>
            </w:r>
          </w:p>
        </w:tc>
        <w:tc>
          <w:tcPr>
            <w:tcW w:w="5214" w:type="dxa"/>
          </w:tcPr>
          <w:p w:rsidR="00EB1C12" w:rsidRPr="00223FA0" w:rsidRDefault="00EB1C12" w:rsidP="00EB1C12">
            <w:pPr>
              <w:rPr>
                <w:color w:val="000000"/>
                <w:sz w:val="28"/>
                <w:szCs w:val="28"/>
              </w:rPr>
            </w:pPr>
            <w:r w:rsidRPr="00223FA0">
              <w:rPr>
                <w:color w:val="000000"/>
                <w:sz w:val="28"/>
                <w:szCs w:val="28"/>
              </w:rPr>
              <w:t>0,5 Кд</w:t>
            </w:r>
          </w:p>
        </w:tc>
      </w:tr>
      <w:tr w:rsidR="00EB1C12" w:rsidRPr="00223FA0" w:rsidTr="00FE5C6B">
        <w:tc>
          <w:tcPr>
            <w:tcW w:w="5213" w:type="dxa"/>
          </w:tcPr>
          <w:p w:rsidR="00EB1C12" w:rsidRPr="00223FA0" w:rsidRDefault="00EB1C12" w:rsidP="00FE5C6B">
            <w:pPr>
              <w:rPr>
                <w:rFonts w:eastAsia="Calibri"/>
                <w:sz w:val="28"/>
                <w:szCs w:val="28"/>
              </w:rPr>
            </w:pPr>
            <w:r w:rsidRPr="00223FA0">
              <w:rPr>
                <w:sz w:val="28"/>
                <w:szCs w:val="28"/>
              </w:rPr>
              <w:t>Вид индикации</w:t>
            </w:r>
          </w:p>
        </w:tc>
        <w:tc>
          <w:tcPr>
            <w:tcW w:w="5214" w:type="dxa"/>
          </w:tcPr>
          <w:p w:rsidR="00EB1C12" w:rsidRPr="00223FA0" w:rsidRDefault="00EB1C12" w:rsidP="00FE5C6B">
            <w:pPr>
              <w:rPr>
                <w:rFonts w:eastAsia="Calibri"/>
                <w:sz w:val="28"/>
                <w:szCs w:val="28"/>
              </w:rPr>
            </w:pPr>
            <w:r w:rsidRPr="00223FA0">
              <w:rPr>
                <w:sz w:val="28"/>
                <w:szCs w:val="28"/>
                <w:lang w:val="en-US"/>
              </w:rPr>
              <w:t>SMD</w:t>
            </w:r>
            <w:r w:rsidRPr="00223FA0">
              <w:rPr>
                <w:sz w:val="28"/>
                <w:szCs w:val="28"/>
              </w:rPr>
              <w:t xml:space="preserve"> светодиод</w:t>
            </w:r>
          </w:p>
        </w:tc>
      </w:tr>
      <w:tr w:rsidR="00EB1C12" w:rsidRPr="00223FA0" w:rsidTr="00FE5C6B">
        <w:tc>
          <w:tcPr>
            <w:tcW w:w="5213" w:type="dxa"/>
          </w:tcPr>
          <w:p w:rsidR="00EB1C12" w:rsidRPr="00223FA0" w:rsidRDefault="00EB1C12" w:rsidP="00FE5C6B">
            <w:pPr>
              <w:rPr>
                <w:rFonts w:eastAsia="Calibri"/>
                <w:sz w:val="28"/>
                <w:szCs w:val="28"/>
              </w:rPr>
            </w:pPr>
            <w:r w:rsidRPr="00223FA0">
              <w:rPr>
                <w:rFonts w:eastAsia="Calibri"/>
                <w:sz w:val="28"/>
                <w:szCs w:val="28"/>
              </w:rPr>
              <w:t>Питание</w:t>
            </w:r>
          </w:p>
        </w:tc>
        <w:tc>
          <w:tcPr>
            <w:tcW w:w="5214" w:type="dxa"/>
          </w:tcPr>
          <w:p w:rsidR="00EB1C12" w:rsidRPr="00223FA0" w:rsidRDefault="00EB1C12" w:rsidP="00FE5C6B">
            <w:pPr>
              <w:rPr>
                <w:rFonts w:eastAsia="Calibri"/>
                <w:sz w:val="28"/>
                <w:szCs w:val="28"/>
              </w:rPr>
            </w:pPr>
            <w:r w:rsidRPr="00223FA0">
              <w:rPr>
                <w:sz w:val="28"/>
                <w:szCs w:val="28"/>
              </w:rPr>
              <w:t>220В</w:t>
            </w:r>
            <w:r w:rsidR="005811B6" w:rsidRPr="00223FA0">
              <w:rPr>
                <w:sz w:val="28"/>
                <w:szCs w:val="28"/>
              </w:rPr>
              <w:br/>
            </w:r>
            <w:r w:rsidR="005811B6" w:rsidRPr="00223FA0">
              <w:rPr>
                <w:b/>
                <w:sz w:val="28"/>
                <w:szCs w:val="28"/>
              </w:rPr>
              <w:t>При подключении устройства обязательно наличие защитного заземления!</w:t>
            </w:r>
          </w:p>
        </w:tc>
      </w:tr>
      <w:tr w:rsidR="00EB1C12" w:rsidRPr="00223FA0" w:rsidTr="00FE5C6B">
        <w:tc>
          <w:tcPr>
            <w:tcW w:w="5213" w:type="dxa"/>
          </w:tcPr>
          <w:p w:rsidR="00EB1C12" w:rsidRPr="00223FA0" w:rsidRDefault="00EB1C12" w:rsidP="00FE5C6B">
            <w:pPr>
              <w:rPr>
                <w:rFonts w:eastAsia="Calibri"/>
                <w:sz w:val="28"/>
                <w:szCs w:val="28"/>
              </w:rPr>
            </w:pPr>
            <w:r w:rsidRPr="00223FA0">
              <w:rPr>
                <w:rFonts w:eastAsia="Calibri"/>
                <w:sz w:val="28"/>
                <w:szCs w:val="28"/>
              </w:rPr>
              <w:t>Длинна провода питания</w:t>
            </w:r>
          </w:p>
        </w:tc>
        <w:tc>
          <w:tcPr>
            <w:tcW w:w="5214" w:type="dxa"/>
          </w:tcPr>
          <w:p w:rsidR="00EB1C12" w:rsidRPr="00223FA0" w:rsidRDefault="00EB1C12" w:rsidP="00EB1C12">
            <w:pPr>
              <w:rPr>
                <w:sz w:val="28"/>
                <w:szCs w:val="28"/>
              </w:rPr>
            </w:pPr>
            <w:r w:rsidRPr="00223FA0">
              <w:rPr>
                <w:sz w:val="28"/>
                <w:szCs w:val="28"/>
              </w:rPr>
              <w:t>3 м</w:t>
            </w:r>
          </w:p>
        </w:tc>
      </w:tr>
      <w:tr w:rsidR="00223FA0" w:rsidRPr="00223FA0" w:rsidTr="00857C7B">
        <w:tc>
          <w:tcPr>
            <w:tcW w:w="5213" w:type="dxa"/>
          </w:tcPr>
          <w:p w:rsidR="00223FA0" w:rsidRPr="00223FA0" w:rsidRDefault="00223FA0" w:rsidP="00857C7B">
            <w:pPr>
              <w:rPr>
                <w:rFonts w:eastAsia="Calibri"/>
                <w:sz w:val="28"/>
                <w:szCs w:val="28"/>
              </w:rPr>
            </w:pPr>
            <w:r w:rsidRPr="00223FA0">
              <w:rPr>
                <w:rFonts w:eastAsia="Calibri"/>
                <w:sz w:val="28"/>
                <w:szCs w:val="28"/>
              </w:rPr>
              <w:t>Выход провода питания</w:t>
            </w:r>
          </w:p>
        </w:tc>
        <w:tc>
          <w:tcPr>
            <w:tcW w:w="5214" w:type="dxa"/>
          </w:tcPr>
          <w:p w:rsidR="00223FA0" w:rsidRPr="00223FA0" w:rsidRDefault="00223FA0" w:rsidP="00857C7B">
            <w:pPr>
              <w:rPr>
                <w:sz w:val="28"/>
                <w:szCs w:val="28"/>
              </w:rPr>
            </w:pPr>
            <w:r w:rsidRPr="00223FA0">
              <w:rPr>
                <w:sz w:val="28"/>
                <w:szCs w:val="28"/>
              </w:rPr>
              <w:t>Нижняя сторона табло, справа</w:t>
            </w:r>
          </w:p>
          <w:p w:rsidR="00223FA0" w:rsidRDefault="00223FA0" w:rsidP="00857C7B">
            <w:pPr>
              <w:rPr>
                <w:sz w:val="28"/>
                <w:szCs w:val="28"/>
              </w:rPr>
            </w:pPr>
            <w:r w:rsidRPr="00223FA0">
              <w:rPr>
                <w:noProof/>
                <w:sz w:val="28"/>
                <w:szCs w:val="28"/>
              </w:rPr>
              <w:drawing>
                <wp:inline distT="0" distB="0" distL="0" distR="0" wp14:anchorId="788AE4E7" wp14:editId="037C6550">
                  <wp:extent cx="1249680" cy="879116"/>
                  <wp:effectExtent l="0" t="0" r="762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выход провода 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710" cy="912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E1CAA" w:rsidRPr="00223FA0" w:rsidRDefault="005E1CAA" w:rsidP="00857C7B">
            <w:pPr>
              <w:rPr>
                <w:sz w:val="28"/>
                <w:szCs w:val="28"/>
              </w:rPr>
            </w:pPr>
          </w:p>
        </w:tc>
      </w:tr>
      <w:tr w:rsidR="00EB1C12" w:rsidRPr="00223FA0" w:rsidTr="00FE5C6B">
        <w:tc>
          <w:tcPr>
            <w:tcW w:w="5213" w:type="dxa"/>
          </w:tcPr>
          <w:p w:rsidR="00EB1C12" w:rsidRPr="00223FA0" w:rsidRDefault="00EB1C12" w:rsidP="00FE5C6B">
            <w:pPr>
              <w:rPr>
                <w:rFonts w:eastAsia="Calibri"/>
                <w:sz w:val="28"/>
                <w:szCs w:val="28"/>
              </w:rPr>
            </w:pPr>
            <w:r w:rsidRPr="00223FA0">
              <w:rPr>
                <w:rFonts w:eastAsia="Calibri"/>
                <w:sz w:val="28"/>
                <w:szCs w:val="28"/>
              </w:rPr>
              <w:t>Габариты табло</w:t>
            </w:r>
          </w:p>
        </w:tc>
        <w:tc>
          <w:tcPr>
            <w:tcW w:w="5214" w:type="dxa"/>
          </w:tcPr>
          <w:p w:rsidR="00EB1C12" w:rsidRPr="00223FA0" w:rsidRDefault="00A34E0C" w:rsidP="00A34E0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400х35</w:t>
            </w:r>
            <w:r w:rsidR="00107AC2" w:rsidRPr="00223FA0">
              <w:rPr>
                <w:rFonts w:eastAsia="Calibri"/>
                <w:sz w:val="28"/>
                <w:szCs w:val="28"/>
              </w:rPr>
              <w:t>0</w:t>
            </w:r>
            <w:r w:rsidR="005806B1" w:rsidRPr="00223FA0">
              <w:rPr>
                <w:rFonts w:eastAsia="Calibri"/>
                <w:sz w:val="28"/>
                <w:szCs w:val="28"/>
              </w:rPr>
              <w:t>х60</w:t>
            </w:r>
            <w:r w:rsidR="00EB1C12" w:rsidRPr="00223FA0">
              <w:rPr>
                <w:rFonts w:eastAsia="Calibri"/>
                <w:sz w:val="28"/>
                <w:szCs w:val="28"/>
              </w:rPr>
              <w:t xml:space="preserve"> мм</w:t>
            </w:r>
          </w:p>
        </w:tc>
      </w:tr>
      <w:tr w:rsidR="00EB1C12" w:rsidRPr="00223FA0" w:rsidTr="00FE5C6B">
        <w:tc>
          <w:tcPr>
            <w:tcW w:w="5213" w:type="dxa"/>
          </w:tcPr>
          <w:p w:rsidR="00EB1C12" w:rsidRPr="00223FA0" w:rsidRDefault="00EB1C12" w:rsidP="00FE5C6B">
            <w:pPr>
              <w:rPr>
                <w:rFonts w:eastAsia="Calibri"/>
                <w:sz w:val="28"/>
                <w:szCs w:val="28"/>
              </w:rPr>
            </w:pPr>
            <w:r w:rsidRPr="00223FA0">
              <w:rPr>
                <w:rFonts w:eastAsia="Calibri"/>
                <w:sz w:val="28"/>
                <w:szCs w:val="28"/>
              </w:rPr>
              <w:t>Передняя панель</w:t>
            </w:r>
          </w:p>
        </w:tc>
        <w:tc>
          <w:tcPr>
            <w:tcW w:w="5214" w:type="dxa"/>
          </w:tcPr>
          <w:p w:rsidR="00EB1C12" w:rsidRPr="00223FA0" w:rsidRDefault="00EB1C12" w:rsidP="00EB1C12">
            <w:pPr>
              <w:rPr>
                <w:rFonts w:eastAsia="Calibri"/>
                <w:sz w:val="28"/>
                <w:szCs w:val="28"/>
              </w:rPr>
            </w:pPr>
            <w:r w:rsidRPr="00223FA0">
              <w:rPr>
                <w:sz w:val="28"/>
                <w:szCs w:val="28"/>
              </w:rPr>
              <w:t>ПВХ</w:t>
            </w:r>
          </w:p>
        </w:tc>
      </w:tr>
      <w:tr w:rsidR="00EB1C12" w:rsidRPr="00223FA0" w:rsidTr="00FE5C6B">
        <w:tc>
          <w:tcPr>
            <w:tcW w:w="5213" w:type="dxa"/>
          </w:tcPr>
          <w:p w:rsidR="00EB1C12" w:rsidRPr="00223FA0" w:rsidRDefault="00EB1C12" w:rsidP="00FE5C6B">
            <w:pPr>
              <w:rPr>
                <w:rFonts w:eastAsia="Calibri"/>
                <w:sz w:val="28"/>
                <w:szCs w:val="28"/>
              </w:rPr>
            </w:pPr>
            <w:r w:rsidRPr="00223FA0">
              <w:rPr>
                <w:rFonts w:eastAsia="Calibri"/>
                <w:sz w:val="28"/>
                <w:szCs w:val="28"/>
              </w:rPr>
              <w:t>Корпус</w:t>
            </w:r>
          </w:p>
        </w:tc>
        <w:tc>
          <w:tcPr>
            <w:tcW w:w="5214" w:type="dxa"/>
          </w:tcPr>
          <w:p w:rsidR="00EB1C12" w:rsidRPr="00223FA0" w:rsidRDefault="00EB1C12" w:rsidP="00FE5C6B">
            <w:pPr>
              <w:rPr>
                <w:sz w:val="28"/>
                <w:szCs w:val="28"/>
              </w:rPr>
            </w:pPr>
            <w:r w:rsidRPr="00223FA0">
              <w:rPr>
                <w:sz w:val="28"/>
                <w:szCs w:val="28"/>
              </w:rPr>
              <w:t>Анодированный алюминиевый профиль.</w:t>
            </w:r>
          </w:p>
          <w:p w:rsidR="00EB1C12" w:rsidRPr="00223FA0" w:rsidRDefault="00EB1C12" w:rsidP="00FE5C6B">
            <w:pPr>
              <w:rPr>
                <w:sz w:val="28"/>
                <w:szCs w:val="28"/>
              </w:rPr>
            </w:pPr>
            <w:r w:rsidRPr="00223FA0">
              <w:rPr>
                <w:sz w:val="28"/>
                <w:szCs w:val="28"/>
              </w:rPr>
              <w:t>Стандартный цвет – светло-серый</w:t>
            </w:r>
          </w:p>
        </w:tc>
      </w:tr>
      <w:tr w:rsidR="00EB1C12" w:rsidRPr="00223FA0" w:rsidTr="00FE5C6B">
        <w:tc>
          <w:tcPr>
            <w:tcW w:w="5213" w:type="dxa"/>
          </w:tcPr>
          <w:p w:rsidR="00EB1C12" w:rsidRPr="00223FA0" w:rsidRDefault="00EB1C12" w:rsidP="00FE5C6B">
            <w:pPr>
              <w:rPr>
                <w:rFonts w:eastAsia="Calibri"/>
                <w:sz w:val="28"/>
                <w:szCs w:val="28"/>
              </w:rPr>
            </w:pPr>
            <w:r w:rsidRPr="00223FA0">
              <w:rPr>
                <w:rFonts w:eastAsia="Calibri"/>
                <w:sz w:val="28"/>
                <w:szCs w:val="28"/>
              </w:rPr>
              <w:t>Стекло</w:t>
            </w:r>
          </w:p>
        </w:tc>
        <w:tc>
          <w:tcPr>
            <w:tcW w:w="5214" w:type="dxa"/>
          </w:tcPr>
          <w:p w:rsidR="00EB1C12" w:rsidRPr="00223FA0" w:rsidRDefault="005806B1" w:rsidP="004F095E">
            <w:pPr>
              <w:rPr>
                <w:rFonts w:eastAsia="Calibri"/>
                <w:sz w:val="28"/>
                <w:szCs w:val="28"/>
              </w:rPr>
            </w:pPr>
            <w:r w:rsidRPr="00223FA0">
              <w:rPr>
                <w:rFonts w:eastAsia="Calibri"/>
                <w:sz w:val="28"/>
                <w:szCs w:val="28"/>
              </w:rPr>
              <w:t>Для помещения тонированное</w:t>
            </w:r>
          </w:p>
          <w:p w:rsidR="004F095E" w:rsidRPr="00223FA0" w:rsidRDefault="004F095E" w:rsidP="004F095E">
            <w:pPr>
              <w:rPr>
                <w:rFonts w:eastAsia="Calibri"/>
                <w:sz w:val="28"/>
                <w:szCs w:val="28"/>
              </w:rPr>
            </w:pPr>
          </w:p>
          <w:p w:rsidR="004F095E" w:rsidRPr="00223FA0" w:rsidRDefault="004F095E" w:rsidP="004F095E">
            <w:pPr>
              <w:rPr>
                <w:rFonts w:eastAsia="Calibri"/>
                <w:sz w:val="28"/>
                <w:szCs w:val="28"/>
              </w:rPr>
            </w:pPr>
            <w:r w:rsidRPr="00223FA0">
              <w:rPr>
                <w:rFonts w:eastAsia="Calibri"/>
                <w:sz w:val="28"/>
                <w:szCs w:val="28"/>
              </w:rPr>
              <w:t xml:space="preserve">Противоударный поликарбонат: </w:t>
            </w:r>
          </w:p>
          <w:p w:rsidR="004F095E" w:rsidRPr="00223FA0" w:rsidRDefault="004F095E" w:rsidP="004F095E">
            <w:pPr>
              <w:rPr>
                <w:rFonts w:eastAsia="Calibri"/>
                <w:sz w:val="28"/>
                <w:szCs w:val="28"/>
              </w:rPr>
            </w:pPr>
            <w:r w:rsidRPr="00223FA0">
              <w:rPr>
                <w:rFonts w:eastAsia="Calibri"/>
                <w:sz w:val="28"/>
                <w:szCs w:val="28"/>
              </w:rPr>
              <w:t xml:space="preserve">Высокие показатели устойчивости к внешним механическим воздействиям. Материал практически невозможно повредить ударами и давлением, при обычных условиях эксплуатации. Огнестойкость и пожаробезопасность. </w:t>
            </w:r>
          </w:p>
          <w:p w:rsidR="004F095E" w:rsidRPr="00223FA0" w:rsidRDefault="004F095E" w:rsidP="004F095E">
            <w:pPr>
              <w:rPr>
                <w:rFonts w:eastAsia="Calibri"/>
                <w:sz w:val="28"/>
                <w:szCs w:val="28"/>
              </w:rPr>
            </w:pPr>
            <w:r w:rsidRPr="00223FA0">
              <w:rPr>
                <w:rFonts w:eastAsia="Calibri"/>
                <w:sz w:val="28"/>
                <w:szCs w:val="28"/>
              </w:rPr>
              <w:t xml:space="preserve">Долговечность, поверхность не царапается, не затирается, не образуются сколы. </w:t>
            </w:r>
          </w:p>
          <w:p w:rsidR="004F095E" w:rsidRPr="00223FA0" w:rsidRDefault="004F095E" w:rsidP="004F095E">
            <w:pPr>
              <w:rPr>
                <w:rFonts w:eastAsia="Calibri"/>
                <w:sz w:val="28"/>
                <w:szCs w:val="28"/>
              </w:rPr>
            </w:pPr>
            <w:r w:rsidRPr="00223FA0">
              <w:rPr>
                <w:rFonts w:eastAsia="Calibri"/>
                <w:sz w:val="28"/>
                <w:szCs w:val="28"/>
              </w:rPr>
              <w:t>Защитный экран не требуется.</w:t>
            </w:r>
          </w:p>
        </w:tc>
      </w:tr>
      <w:tr w:rsidR="00EB1C12" w:rsidRPr="00223FA0" w:rsidTr="00FE5C6B">
        <w:tc>
          <w:tcPr>
            <w:tcW w:w="5213" w:type="dxa"/>
          </w:tcPr>
          <w:p w:rsidR="00EB1C12" w:rsidRPr="00223FA0" w:rsidRDefault="00EB1C12" w:rsidP="00FE5C6B">
            <w:pPr>
              <w:rPr>
                <w:rFonts w:eastAsia="Calibri"/>
                <w:sz w:val="28"/>
                <w:szCs w:val="28"/>
              </w:rPr>
            </w:pPr>
            <w:r w:rsidRPr="00223FA0">
              <w:rPr>
                <w:rFonts w:eastAsia="Calibri"/>
                <w:sz w:val="28"/>
                <w:szCs w:val="28"/>
              </w:rPr>
              <w:lastRenderedPageBreak/>
              <w:t>Способ установки, крепления</w:t>
            </w:r>
          </w:p>
        </w:tc>
        <w:tc>
          <w:tcPr>
            <w:tcW w:w="5214" w:type="dxa"/>
          </w:tcPr>
          <w:p w:rsidR="00EB1C12" w:rsidRPr="00223FA0" w:rsidRDefault="00EB1C12" w:rsidP="00FE5C6B">
            <w:pPr>
              <w:rPr>
                <w:rFonts w:eastAsia="Calibri"/>
                <w:sz w:val="28"/>
                <w:szCs w:val="28"/>
              </w:rPr>
            </w:pPr>
            <w:r w:rsidRPr="00223FA0">
              <w:rPr>
                <w:rFonts w:eastAsia="Calibri"/>
                <w:sz w:val="28"/>
                <w:szCs w:val="28"/>
              </w:rPr>
              <w:t>Напольная металлическая подставка</w:t>
            </w:r>
          </w:p>
        </w:tc>
      </w:tr>
      <w:tr w:rsidR="00EB1C12" w:rsidRPr="00223FA0" w:rsidTr="00FE5C6B">
        <w:tc>
          <w:tcPr>
            <w:tcW w:w="5213" w:type="dxa"/>
          </w:tcPr>
          <w:p w:rsidR="00EB1C12" w:rsidRPr="00223FA0" w:rsidRDefault="00EB1C12" w:rsidP="00FE5C6B">
            <w:pPr>
              <w:rPr>
                <w:rFonts w:eastAsia="Calibri"/>
                <w:sz w:val="28"/>
                <w:szCs w:val="28"/>
              </w:rPr>
            </w:pPr>
            <w:r w:rsidRPr="00223FA0">
              <w:rPr>
                <w:bCs/>
                <w:sz w:val="28"/>
                <w:szCs w:val="28"/>
              </w:rPr>
              <w:t>Условия эксплуатации</w:t>
            </w:r>
          </w:p>
        </w:tc>
        <w:tc>
          <w:tcPr>
            <w:tcW w:w="5214" w:type="dxa"/>
          </w:tcPr>
          <w:p w:rsidR="00EB1C12" w:rsidRPr="00223FA0" w:rsidRDefault="00EB1C12" w:rsidP="00FE5C6B">
            <w:pPr>
              <w:rPr>
                <w:sz w:val="28"/>
                <w:szCs w:val="28"/>
              </w:rPr>
            </w:pPr>
            <w:r w:rsidRPr="00223FA0">
              <w:rPr>
                <w:sz w:val="28"/>
                <w:szCs w:val="28"/>
              </w:rPr>
              <w:t xml:space="preserve">от 0 до +50 </w:t>
            </w:r>
            <w:r w:rsidRPr="00223FA0">
              <w:rPr>
                <w:sz w:val="28"/>
                <w:szCs w:val="28"/>
                <w:vertAlign w:val="superscript"/>
              </w:rPr>
              <w:t>0</w:t>
            </w:r>
            <w:r w:rsidRPr="00223FA0">
              <w:rPr>
                <w:sz w:val="28"/>
                <w:szCs w:val="28"/>
              </w:rPr>
              <w:t>С – помещение</w:t>
            </w:r>
          </w:p>
        </w:tc>
      </w:tr>
      <w:tr w:rsidR="00A53730" w:rsidRPr="00223FA0" w:rsidTr="00FE5C6B">
        <w:tc>
          <w:tcPr>
            <w:tcW w:w="5213" w:type="dxa"/>
          </w:tcPr>
          <w:p w:rsidR="00A53730" w:rsidRPr="00223FA0" w:rsidRDefault="00A53730" w:rsidP="00A53730">
            <w:pPr>
              <w:rPr>
                <w:bCs/>
                <w:sz w:val="28"/>
                <w:szCs w:val="28"/>
              </w:rPr>
            </w:pPr>
            <w:r w:rsidRPr="00223FA0">
              <w:rPr>
                <w:bCs/>
                <w:sz w:val="28"/>
                <w:szCs w:val="28"/>
              </w:rPr>
              <w:t>Срок службы</w:t>
            </w:r>
          </w:p>
        </w:tc>
        <w:tc>
          <w:tcPr>
            <w:tcW w:w="5214" w:type="dxa"/>
          </w:tcPr>
          <w:p w:rsidR="00A53730" w:rsidRPr="00223FA0" w:rsidRDefault="00A53730" w:rsidP="00A53730">
            <w:pPr>
              <w:rPr>
                <w:sz w:val="28"/>
                <w:szCs w:val="28"/>
              </w:rPr>
            </w:pPr>
            <w:r w:rsidRPr="00223FA0">
              <w:rPr>
                <w:sz w:val="28"/>
                <w:szCs w:val="28"/>
              </w:rPr>
              <w:t>10 лет</w:t>
            </w:r>
          </w:p>
        </w:tc>
      </w:tr>
      <w:tr w:rsidR="00A53730" w:rsidRPr="00223FA0" w:rsidTr="00FE5C6B">
        <w:tc>
          <w:tcPr>
            <w:tcW w:w="5213" w:type="dxa"/>
          </w:tcPr>
          <w:p w:rsidR="00A53730" w:rsidRPr="00223FA0" w:rsidRDefault="00A53730" w:rsidP="00A53730">
            <w:pPr>
              <w:rPr>
                <w:bCs/>
                <w:sz w:val="28"/>
                <w:szCs w:val="28"/>
              </w:rPr>
            </w:pPr>
            <w:r w:rsidRPr="00223FA0">
              <w:rPr>
                <w:bCs/>
                <w:sz w:val="28"/>
                <w:szCs w:val="28"/>
              </w:rPr>
              <w:t>Гарантия</w:t>
            </w:r>
          </w:p>
        </w:tc>
        <w:tc>
          <w:tcPr>
            <w:tcW w:w="5214" w:type="dxa"/>
          </w:tcPr>
          <w:p w:rsidR="00A53730" w:rsidRPr="00223FA0" w:rsidRDefault="00A53730" w:rsidP="00A53730">
            <w:pPr>
              <w:rPr>
                <w:sz w:val="28"/>
                <w:szCs w:val="28"/>
              </w:rPr>
            </w:pPr>
            <w:r w:rsidRPr="00223FA0">
              <w:rPr>
                <w:sz w:val="28"/>
                <w:szCs w:val="28"/>
              </w:rPr>
              <w:t>1 год</w:t>
            </w:r>
          </w:p>
        </w:tc>
      </w:tr>
      <w:tr w:rsidR="006B11C0" w:rsidRPr="00223FA0" w:rsidTr="00FE5C6B">
        <w:tc>
          <w:tcPr>
            <w:tcW w:w="5213" w:type="dxa"/>
          </w:tcPr>
          <w:p w:rsidR="006B11C0" w:rsidRPr="00223FA0" w:rsidRDefault="006B11C0" w:rsidP="00A5373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Стойка</w:t>
            </w:r>
          </w:p>
        </w:tc>
        <w:tc>
          <w:tcPr>
            <w:tcW w:w="5214" w:type="dxa"/>
          </w:tcPr>
          <w:p w:rsidR="006B11C0" w:rsidRDefault="006B11C0" w:rsidP="00A53730">
            <w:pPr>
              <w:rPr>
                <w:sz w:val="28"/>
                <w:szCs w:val="28"/>
              </w:rPr>
            </w:pPr>
          </w:p>
          <w:p w:rsidR="006B11C0" w:rsidRDefault="006B7AE1" w:rsidP="00A53730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2" type="#_x0000_t75" style="width:90.6pt;height:225.6pt">
                  <v:imagedata r:id="rId9" o:title="стойка"/>
                </v:shape>
              </w:pict>
            </w:r>
            <w:r w:rsidR="00C87AC4">
              <w:rPr>
                <w:noProof/>
                <w:sz w:val="28"/>
                <w:szCs w:val="28"/>
              </w:rPr>
              <w:br/>
              <w:t>Высота стойки от пола до нижней стороны табло – 1 м.</w:t>
            </w:r>
          </w:p>
          <w:p w:rsidR="006B11C0" w:rsidRPr="00223FA0" w:rsidRDefault="006B11C0" w:rsidP="00A53730">
            <w:pPr>
              <w:rPr>
                <w:sz w:val="28"/>
                <w:szCs w:val="28"/>
              </w:rPr>
            </w:pPr>
          </w:p>
        </w:tc>
      </w:tr>
    </w:tbl>
    <w:p w:rsidR="00E4543D" w:rsidRDefault="00E4543D">
      <w:pPr>
        <w:pStyle w:val="a3"/>
        <w:spacing w:before="7"/>
        <w:rPr>
          <w:sz w:val="28"/>
          <w:szCs w:val="28"/>
        </w:rPr>
      </w:pPr>
    </w:p>
    <w:p w:rsidR="00223FA0" w:rsidRDefault="00223FA0">
      <w:pPr>
        <w:pStyle w:val="a3"/>
        <w:spacing w:before="7"/>
        <w:rPr>
          <w:sz w:val="28"/>
          <w:szCs w:val="28"/>
        </w:rPr>
      </w:pPr>
      <w:r>
        <w:rPr>
          <w:sz w:val="28"/>
          <w:szCs w:val="28"/>
        </w:rPr>
        <w:t>Комплект</w:t>
      </w:r>
      <w:r w:rsidR="00244F40">
        <w:rPr>
          <w:sz w:val="28"/>
          <w:szCs w:val="28"/>
        </w:rPr>
        <w:t xml:space="preserve"> </w:t>
      </w:r>
      <w:r w:rsidR="00244F40" w:rsidRPr="00223FA0">
        <w:rPr>
          <w:sz w:val="28"/>
          <w:szCs w:val="28"/>
        </w:rPr>
        <w:t xml:space="preserve">Табло двухстороннее для гиревого спорта </w:t>
      </w:r>
      <w:r w:rsidR="00244F40">
        <w:rPr>
          <w:sz w:val="28"/>
          <w:szCs w:val="28"/>
        </w:rPr>
        <w:t>Электрон 12</w:t>
      </w:r>
      <w:r w:rsidR="00244F40" w:rsidRPr="00223FA0">
        <w:rPr>
          <w:sz w:val="28"/>
          <w:szCs w:val="28"/>
        </w:rPr>
        <w:t>0</w:t>
      </w:r>
      <w:r w:rsidR="00244F40" w:rsidRPr="00223FA0">
        <w:rPr>
          <w:sz w:val="28"/>
          <w:szCs w:val="28"/>
          <w:lang w:val="en-US"/>
        </w:rPr>
        <w:t>C</w:t>
      </w:r>
      <w:r w:rsidR="00244F40">
        <w:rPr>
          <w:sz w:val="28"/>
          <w:szCs w:val="28"/>
        </w:rPr>
        <w:t>3-100</w:t>
      </w:r>
      <w:r w:rsidR="00244F40" w:rsidRPr="00223FA0">
        <w:rPr>
          <w:sz w:val="28"/>
          <w:szCs w:val="28"/>
          <w:lang w:val="en-US"/>
        </w:rPr>
        <w:t>C</w:t>
      </w:r>
      <w:r w:rsidR="00244F40" w:rsidRPr="00223FA0">
        <w:rPr>
          <w:sz w:val="28"/>
          <w:szCs w:val="28"/>
        </w:rPr>
        <w:t>4-</w:t>
      </w:r>
      <w:r w:rsidR="00244F40" w:rsidRPr="00223FA0">
        <w:rPr>
          <w:sz w:val="28"/>
          <w:szCs w:val="28"/>
          <w:lang w:val="en-US"/>
        </w:rPr>
        <w:t>R</w:t>
      </w:r>
      <w:r w:rsidR="00244F40" w:rsidRPr="00223FA0">
        <w:rPr>
          <w:sz w:val="28"/>
          <w:szCs w:val="28"/>
        </w:rPr>
        <w:t>0,5</w:t>
      </w:r>
      <w:r w:rsidR="00244F40">
        <w:rPr>
          <w:sz w:val="28"/>
          <w:szCs w:val="28"/>
        </w:rPr>
        <w:t xml:space="preserve"> (6 шт.)</w:t>
      </w:r>
      <w:r>
        <w:rPr>
          <w:sz w:val="28"/>
          <w:szCs w:val="28"/>
        </w:rPr>
        <w:t>:</w:t>
      </w:r>
    </w:p>
    <w:p w:rsidR="00C83D96" w:rsidRDefault="00C83D96">
      <w:pPr>
        <w:pStyle w:val="a3"/>
        <w:spacing w:before="7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7"/>
        <w:gridCol w:w="1276"/>
      </w:tblGrid>
      <w:tr w:rsidR="00223FA0" w:rsidRPr="00223FA0" w:rsidTr="00857C7B">
        <w:tc>
          <w:tcPr>
            <w:tcW w:w="9067" w:type="dxa"/>
          </w:tcPr>
          <w:p w:rsidR="00223FA0" w:rsidRPr="00223FA0" w:rsidRDefault="00223FA0" w:rsidP="00857C7B">
            <w:pPr>
              <w:pStyle w:val="ad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3FA0">
              <w:rPr>
                <w:rFonts w:ascii="Times New Roman" w:hAnsi="Times New Roman" w:cs="Times New Roman"/>
                <w:sz w:val="28"/>
                <w:szCs w:val="28"/>
              </w:rPr>
              <w:t xml:space="preserve">Табло двухстороннее для гиревого спорта </w:t>
            </w:r>
            <w:r w:rsidR="00A34E0C">
              <w:rPr>
                <w:rFonts w:ascii="Times New Roman" w:hAnsi="Times New Roman" w:cs="Times New Roman"/>
                <w:sz w:val="28"/>
                <w:szCs w:val="28"/>
              </w:rPr>
              <w:t>Электрон 12</w:t>
            </w:r>
            <w:r w:rsidRPr="00223F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23F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C87AC4">
              <w:rPr>
                <w:rFonts w:ascii="Times New Roman" w:hAnsi="Times New Roman" w:cs="Times New Roman"/>
                <w:sz w:val="28"/>
                <w:szCs w:val="28"/>
              </w:rPr>
              <w:t>3-100</w:t>
            </w:r>
            <w:r w:rsidRPr="00223F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223FA0">
              <w:rPr>
                <w:rFonts w:ascii="Times New Roman" w:hAnsi="Times New Roman" w:cs="Times New Roman"/>
                <w:sz w:val="28"/>
                <w:szCs w:val="28"/>
              </w:rPr>
              <w:t>4-</w:t>
            </w:r>
            <w:r w:rsidRPr="00223F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223FA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223FA0" w:rsidRPr="00223FA0" w:rsidRDefault="00A34E0C" w:rsidP="00857C7B">
            <w:pPr>
              <w:pStyle w:val="ad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223FA0" w:rsidRPr="00223F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223FA0" w:rsidRPr="00223FA0" w:rsidTr="00857C7B">
        <w:tc>
          <w:tcPr>
            <w:tcW w:w="9067" w:type="dxa"/>
          </w:tcPr>
          <w:p w:rsidR="00223FA0" w:rsidRPr="00223FA0" w:rsidRDefault="006B7AE1" w:rsidP="00857C7B">
            <w:pPr>
              <w:rPr>
                <w:rFonts w:eastAsia="Calibri"/>
                <w:sz w:val="28"/>
                <w:szCs w:val="28"/>
              </w:rPr>
            </w:pPr>
            <w:r w:rsidRPr="006B7AE1">
              <w:rPr>
                <w:rFonts w:eastAsia="Calibri"/>
                <w:sz w:val="28"/>
                <w:szCs w:val="28"/>
              </w:rPr>
              <w:t>Пульт G528 (3 кнопки)</w:t>
            </w:r>
          </w:p>
        </w:tc>
        <w:tc>
          <w:tcPr>
            <w:tcW w:w="1276" w:type="dxa"/>
          </w:tcPr>
          <w:p w:rsidR="00223FA0" w:rsidRPr="00223FA0" w:rsidRDefault="00A34E0C" w:rsidP="00857C7B">
            <w:pPr>
              <w:pStyle w:val="ad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223FA0" w:rsidRPr="00223F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C83D96" w:rsidRPr="00223FA0" w:rsidTr="00857C7B">
        <w:tc>
          <w:tcPr>
            <w:tcW w:w="9067" w:type="dxa"/>
          </w:tcPr>
          <w:p w:rsidR="00C83D96" w:rsidRPr="00223FA0" w:rsidRDefault="006B7AE1" w:rsidP="00857C7B">
            <w:pPr>
              <w:rPr>
                <w:rFonts w:eastAsia="Calibri"/>
                <w:sz w:val="28"/>
                <w:szCs w:val="28"/>
              </w:rPr>
            </w:pPr>
            <w:r w:rsidRPr="006B7AE1">
              <w:rPr>
                <w:rFonts w:eastAsia="Calibri"/>
                <w:sz w:val="28"/>
                <w:szCs w:val="28"/>
              </w:rPr>
              <w:t>Радио пульт HY-P6994L</w:t>
            </w:r>
          </w:p>
        </w:tc>
        <w:tc>
          <w:tcPr>
            <w:tcW w:w="1276" w:type="dxa"/>
          </w:tcPr>
          <w:p w:rsidR="00C83D96" w:rsidRDefault="00C83D96" w:rsidP="00857C7B">
            <w:pPr>
              <w:pStyle w:val="ad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шт.</w:t>
            </w:r>
          </w:p>
        </w:tc>
      </w:tr>
      <w:tr w:rsidR="00C83D96" w:rsidRPr="00223FA0" w:rsidTr="00857C7B">
        <w:tc>
          <w:tcPr>
            <w:tcW w:w="9067" w:type="dxa"/>
          </w:tcPr>
          <w:p w:rsidR="00C83D96" w:rsidRDefault="00C83D96" w:rsidP="00857C7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Сирена</w:t>
            </w:r>
          </w:p>
        </w:tc>
        <w:tc>
          <w:tcPr>
            <w:tcW w:w="1276" w:type="dxa"/>
          </w:tcPr>
          <w:p w:rsidR="00C83D96" w:rsidRDefault="00C83D96" w:rsidP="00857C7B">
            <w:pPr>
              <w:pStyle w:val="ad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шт.</w:t>
            </w:r>
          </w:p>
        </w:tc>
      </w:tr>
      <w:tr w:rsidR="00A34E0C" w:rsidRPr="00223FA0" w:rsidTr="00857C7B">
        <w:tc>
          <w:tcPr>
            <w:tcW w:w="9067" w:type="dxa"/>
          </w:tcPr>
          <w:p w:rsidR="00A34E0C" w:rsidRPr="00223FA0" w:rsidRDefault="00A34E0C" w:rsidP="00857C7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Стойка</w:t>
            </w:r>
          </w:p>
        </w:tc>
        <w:tc>
          <w:tcPr>
            <w:tcW w:w="1276" w:type="dxa"/>
          </w:tcPr>
          <w:p w:rsidR="00A34E0C" w:rsidRPr="00223FA0" w:rsidRDefault="00A34E0C" w:rsidP="00857C7B">
            <w:pPr>
              <w:pStyle w:val="ad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 шт.</w:t>
            </w:r>
          </w:p>
        </w:tc>
      </w:tr>
      <w:tr w:rsidR="00223FA0" w:rsidRPr="00223FA0" w:rsidTr="00857C7B">
        <w:tc>
          <w:tcPr>
            <w:tcW w:w="9067" w:type="dxa"/>
          </w:tcPr>
          <w:p w:rsidR="00223FA0" w:rsidRPr="00223FA0" w:rsidRDefault="00223FA0" w:rsidP="00857C7B">
            <w:pPr>
              <w:pStyle w:val="ad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3FA0">
              <w:rPr>
                <w:rFonts w:ascii="Times New Roman" w:eastAsia="Calibri" w:hAnsi="Times New Roman" w:cs="Times New Roman"/>
                <w:sz w:val="28"/>
                <w:szCs w:val="28"/>
              </w:rPr>
              <w:t>Паспорт, инструкция по эксплуатации</w:t>
            </w:r>
          </w:p>
        </w:tc>
        <w:tc>
          <w:tcPr>
            <w:tcW w:w="1276" w:type="dxa"/>
          </w:tcPr>
          <w:p w:rsidR="00223FA0" w:rsidRPr="00223FA0" w:rsidRDefault="00223FA0" w:rsidP="00857C7B">
            <w:pPr>
              <w:pStyle w:val="ad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3FA0">
              <w:rPr>
                <w:rFonts w:ascii="Times New Roman" w:eastAsia="Calibri" w:hAnsi="Times New Roman" w:cs="Times New Roman"/>
                <w:sz w:val="28"/>
                <w:szCs w:val="28"/>
              </w:rPr>
              <w:t>1 шт.</w:t>
            </w:r>
          </w:p>
        </w:tc>
      </w:tr>
    </w:tbl>
    <w:p w:rsidR="00A53730" w:rsidRPr="00C83D96" w:rsidRDefault="00A53730" w:rsidP="00E4543D">
      <w:pPr>
        <w:rPr>
          <w:sz w:val="28"/>
          <w:szCs w:val="28"/>
        </w:rPr>
      </w:pPr>
    </w:p>
    <w:sectPr w:rsidR="00A53730" w:rsidRPr="00C83D96" w:rsidSect="00806A30">
      <w:pgSz w:w="11910" w:h="16840"/>
      <w:pgMar w:top="1240" w:right="3" w:bottom="28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334" w:rsidRDefault="00A87334" w:rsidP="0013555D">
      <w:r>
        <w:separator/>
      </w:r>
    </w:p>
  </w:endnote>
  <w:endnote w:type="continuationSeparator" w:id="0">
    <w:p w:rsidR="00A87334" w:rsidRDefault="00A87334" w:rsidP="00135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334" w:rsidRDefault="00A87334" w:rsidP="0013555D">
      <w:r>
        <w:separator/>
      </w:r>
    </w:p>
  </w:footnote>
  <w:footnote w:type="continuationSeparator" w:id="0">
    <w:p w:rsidR="00A87334" w:rsidRDefault="00A87334" w:rsidP="001355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F67"/>
    <w:rsid w:val="00046D84"/>
    <w:rsid w:val="00061D49"/>
    <w:rsid w:val="00107AC2"/>
    <w:rsid w:val="0013555D"/>
    <w:rsid w:val="00136466"/>
    <w:rsid w:val="001D7585"/>
    <w:rsid w:val="00201FEA"/>
    <w:rsid w:val="00223FA0"/>
    <w:rsid w:val="00230D69"/>
    <w:rsid w:val="00235D97"/>
    <w:rsid w:val="00244F40"/>
    <w:rsid w:val="002D5364"/>
    <w:rsid w:val="003214C9"/>
    <w:rsid w:val="003427F7"/>
    <w:rsid w:val="00354A2C"/>
    <w:rsid w:val="00356B88"/>
    <w:rsid w:val="00373AA7"/>
    <w:rsid w:val="00382A29"/>
    <w:rsid w:val="003E712B"/>
    <w:rsid w:val="003E783E"/>
    <w:rsid w:val="00432A4D"/>
    <w:rsid w:val="00436F67"/>
    <w:rsid w:val="00443A5A"/>
    <w:rsid w:val="004661CF"/>
    <w:rsid w:val="00467E14"/>
    <w:rsid w:val="00473572"/>
    <w:rsid w:val="004A2B53"/>
    <w:rsid w:val="004D0393"/>
    <w:rsid w:val="004E3FBA"/>
    <w:rsid w:val="004F095E"/>
    <w:rsid w:val="005806B1"/>
    <w:rsid w:val="005811B6"/>
    <w:rsid w:val="005B385B"/>
    <w:rsid w:val="005E1CAA"/>
    <w:rsid w:val="00603C98"/>
    <w:rsid w:val="00617A1C"/>
    <w:rsid w:val="00637B66"/>
    <w:rsid w:val="006619AE"/>
    <w:rsid w:val="00680425"/>
    <w:rsid w:val="006953D8"/>
    <w:rsid w:val="006A22AF"/>
    <w:rsid w:val="006B11C0"/>
    <w:rsid w:val="006B7AE1"/>
    <w:rsid w:val="0076495D"/>
    <w:rsid w:val="0078087E"/>
    <w:rsid w:val="007F6CE9"/>
    <w:rsid w:val="00806A30"/>
    <w:rsid w:val="00897E63"/>
    <w:rsid w:val="008A4A28"/>
    <w:rsid w:val="008D0A2C"/>
    <w:rsid w:val="008D54DE"/>
    <w:rsid w:val="009172AA"/>
    <w:rsid w:val="00945FE8"/>
    <w:rsid w:val="00956FCF"/>
    <w:rsid w:val="00A01226"/>
    <w:rsid w:val="00A10955"/>
    <w:rsid w:val="00A34E0C"/>
    <w:rsid w:val="00A41C45"/>
    <w:rsid w:val="00A53730"/>
    <w:rsid w:val="00A80B00"/>
    <w:rsid w:val="00A87334"/>
    <w:rsid w:val="00AF1093"/>
    <w:rsid w:val="00B1603D"/>
    <w:rsid w:val="00B70F17"/>
    <w:rsid w:val="00B77E13"/>
    <w:rsid w:val="00B91094"/>
    <w:rsid w:val="00BB3DF0"/>
    <w:rsid w:val="00BE2C10"/>
    <w:rsid w:val="00BE6EBE"/>
    <w:rsid w:val="00C13E7F"/>
    <w:rsid w:val="00C327F2"/>
    <w:rsid w:val="00C34EBC"/>
    <w:rsid w:val="00C4625B"/>
    <w:rsid w:val="00C7031A"/>
    <w:rsid w:val="00C83D96"/>
    <w:rsid w:val="00C87AC4"/>
    <w:rsid w:val="00C90707"/>
    <w:rsid w:val="00C9265B"/>
    <w:rsid w:val="00CB0A5D"/>
    <w:rsid w:val="00CD42C9"/>
    <w:rsid w:val="00DA5C99"/>
    <w:rsid w:val="00DD1048"/>
    <w:rsid w:val="00DE5EF4"/>
    <w:rsid w:val="00E4543D"/>
    <w:rsid w:val="00EB1C12"/>
    <w:rsid w:val="00EF065B"/>
    <w:rsid w:val="00F024B9"/>
    <w:rsid w:val="00FB0A52"/>
    <w:rsid w:val="00FB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24F75"/>
  <w15:docId w15:val="{633D42FA-6DCD-48EB-893E-778D81E43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01226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spacing w:before="78"/>
      <w:ind w:left="827" w:right="844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Title"/>
    <w:basedOn w:val="a"/>
    <w:uiPriority w:val="1"/>
    <w:qFormat/>
    <w:pPr>
      <w:spacing w:before="4" w:line="459" w:lineRule="exact"/>
      <w:ind w:left="827" w:right="846"/>
      <w:jc w:val="center"/>
    </w:pPr>
    <w:rPr>
      <w:rFonts w:ascii="Arial" w:eastAsia="Arial" w:hAnsi="Arial" w:cs="Arial"/>
      <w:b/>
      <w:bCs/>
      <w:i/>
      <w:sz w:val="40"/>
      <w:szCs w:val="40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8"/>
    </w:pPr>
  </w:style>
  <w:style w:type="table" w:styleId="a7">
    <w:name w:val="Table Grid"/>
    <w:basedOn w:val="a1"/>
    <w:uiPriority w:val="39"/>
    <w:rsid w:val="00354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uiPriority w:val="35"/>
    <w:unhideWhenUsed/>
    <w:qFormat/>
    <w:rsid w:val="00CB0A5D"/>
    <w:pPr>
      <w:spacing w:after="200"/>
    </w:pPr>
    <w:rPr>
      <w:i/>
      <w:iCs/>
      <w:color w:val="1F497D" w:themeColor="text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3555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3555D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13555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3555D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uiPriority w:val="1"/>
    <w:rsid w:val="009172AA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A01226"/>
    <w:rPr>
      <w:rFonts w:ascii="Times New Roman" w:eastAsia="Times New Roman" w:hAnsi="Times New Roman" w:cs="Times New Roman"/>
      <w:sz w:val="24"/>
      <w:szCs w:val="24"/>
      <w:lang w:val="ru-RU"/>
    </w:rPr>
  </w:style>
  <w:style w:type="table" w:customStyle="1" w:styleId="11">
    <w:name w:val="Сетка таблицы1"/>
    <w:basedOn w:val="a1"/>
    <w:next w:val="a7"/>
    <w:uiPriority w:val="39"/>
    <w:rsid w:val="00EB1C12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A53730"/>
    <w:pPr>
      <w:widowControl/>
      <w:autoSpaceDE/>
      <w:autoSpaceDN/>
    </w:pPr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6E411-757C-45C4-AFDE-77A789E84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Симакина Анастасия</cp:lastModifiedBy>
  <cp:revision>2</cp:revision>
  <cp:lastPrinted>2021-10-22T09:20:00Z</cp:lastPrinted>
  <dcterms:created xsi:type="dcterms:W3CDTF">2023-07-03T08:13:00Z</dcterms:created>
  <dcterms:modified xsi:type="dcterms:W3CDTF">2023-07-03T08:13:00Z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2020-11-02T00:00:00Z</vt:filetime>
  </property>
</Properties>
</file>